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1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 xml:space="preserve">ATTIVITÀ </w:t>
      </w:r>
      <w:proofErr w:type="spellStart"/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DI</w:t>
      </w:r>
      <w:proofErr w:type="spellEnd"/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 xml:space="preserve"> RAPPRESENTATIVA</w:t>
      </w:r>
    </w:p>
    <w:p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>
        <w:rPr>
          <w:rFonts w:ascii="Arial" w:eastAsia="Arial" w:hAnsi="Arial" w:cs="Arial"/>
          <w:b/>
          <w:sz w:val="24"/>
        </w:rPr>
        <w:t>UNDER 1</w:t>
      </w:r>
      <w:r w:rsidR="00E33B8F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 xml:space="preserve">convocati dall’allenatore Sig. </w:t>
      </w:r>
      <w:r w:rsidR="00E33B8F" w:rsidRPr="00E33B8F">
        <w:rPr>
          <w:rFonts w:ascii="Arial" w:eastAsia="Arial" w:hAnsi="Arial" w:cs="Arial"/>
          <w:b/>
          <w:shd w:val="clear" w:color="auto" w:fill="FFFFFF"/>
        </w:rPr>
        <w:t>Gabriele OMOBONO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 un</w:t>
      </w:r>
      <w:r w:rsidR="006D415C">
        <w:rPr>
          <w:rFonts w:ascii="Arial" w:eastAsia="Arial" w:hAnsi="Arial" w:cs="Arial"/>
          <w:b/>
          <w:color w:val="333333"/>
          <w:shd w:val="clear" w:color="auto" w:fill="FFFFFF"/>
        </w:rPr>
        <w:t>a gara amichevole</w:t>
      </w:r>
      <w:r w:rsidR="00FB4EAB">
        <w:rPr>
          <w:rFonts w:ascii="Arial" w:eastAsia="Arial" w:hAnsi="Arial" w:cs="Arial"/>
          <w:b/>
          <w:color w:val="333333"/>
          <w:shd w:val="clear" w:color="auto" w:fill="FFFFFF"/>
        </w:rPr>
        <w:t xml:space="preserve"> con la US Salernitana 1919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, il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 giorno </w:t>
      </w:r>
      <w:r w:rsidR="00FB4EAB">
        <w:rPr>
          <w:rFonts w:ascii="Arial" w:eastAsia="Arial" w:hAnsi="Arial" w:cs="Arial"/>
          <w:b/>
          <w:color w:val="0000FF"/>
          <w:shd w:val="clear" w:color="auto" w:fill="FFFFFF"/>
        </w:rPr>
        <w:t>mercoledì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FB4EAB">
        <w:rPr>
          <w:rFonts w:ascii="Arial" w:eastAsia="Arial" w:hAnsi="Arial" w:cs="Arial"/>
          <w:b/>
          <w:color w:val="0000FF"/>
          <w:shd w:val="clear" w:color="auto" w:fill="FFFFFF"/>
        </w:rPr>
        <w:t>11 maggio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202</w:t>
      </w:r>
      <w:r w:rsidR="00430A83">
        <w:rPr>
          <w:rFonts w:ascii="Arial" w:eastAsia="Arial" w:hAnsi="Arial" w:cs="Arial"/>
          <w:b/>
          <w:color w:val="0000FF"/>
          <w:shd w:val="clear" w:color="auto" w:fill="FFFFFF"/>
        </w:rPr>
        <w:t>2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alle ore </w:t>
      </w:r>
      <w:r w:rsidR="00430A83">
        <w:rPr>
          <w:rFonts w:ascii="Arial" w:eastAsia="Arial" w:hAnsi="Arial" w:cs="Arial"/>
          <w:b/>
          <w:color w:val="0000FF"/>
          <w:shd w:val="clear" w:color="auto" w:fill="FFFFFF"/>
        </w:rPr>
        <w:t>1</w:t>
      </w:r>
      <w:r w:rsidR="006F39BA">
        <w:rPr>
          <w:rFonts w:ascii="Arial" w:eastAsia="Arial" w:hAnsi="Arial" w:cs="Arial"/>
          <w:b/>
          <w:color w:val="0000FF"/>
          <w:shd w:val="clear" w:color="auto" w:fill="FFFFFF"/>
        </w:rPr>
        <w:t>5</w:t>
      </w:r>
      <w:r w:rsidR="00A967E4">
        <w:rPr>
          <w:rFonts w:ascii="Arial" w:eastAsia="Arial" w:hAnsi="Arial" w:cs="Arial"/>
          <w:b/>
          <w:color w:val="0000FF"/>
          <w:shd w:val="clear" w:color="auto" w:fill="FFFFFF"/>
        </w:rPr>
        <w:t>.</w:t>
      </w:r>
      <w:r w:rsidR="006F39BA">
        <w:rPr>
          <w:rFonts w:ascii="Arial" w:eastAsia="Arial" w:hAnsi="Arial" w:cs="Arial"/>
          <w:b/>
          <w:color w:val="0000FF"/>
          <w:shd w:val="clear" w:color="auto" w:fill="FFFFFF"/>
        </w:rPr>
        <w:t>0</w:t>
      </w:r>
      <w:r w:rsidR="00FB4EAB">
        <w:rPr>
          <w:rFonts w:ascii="Arial" w:eastAsia="Arial" w:hAnsi="Arial" w:cs="Arial"/>
          <w:b/>
          <w:color w:val="0000FF"/>
          <w:shd w:val="clear" w:color="auto" w:fill="FFFFFF"/>
        </w:rPr>
        <w:t>0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9948DD">
        <w:rPr>
          <w:rFonts w:ascii="Arial" w:eastAsia="Arial" w:hAnsi="Arial" w:cs="Arial"/>
          <w:shd w:val="clear" w:color="auto" w:fill="FFFFFF"/>
        </w:rPr>
        <w:t xml:space="preserve">presso  </w:t>
      </w:r>
      <w:r w:rsidR="00FB4EAB">
        <w:rPr>
          <w:rFonts w:ascii="Arial" w:eastAsia="Arial" w:hAnsi="Arial" w:cs="Arial"/>
          <w:b/>
          <w:color w:val="0000FF"/>
          <w:shd w:val="clear" w:color="auto" w:fill="FFFFFF"/>
        </w:rPr>
        <w:t xml:space="preserve"> Centro Sportivo “Vincenzo Volpe” via Salvatore Allende Salerno   </w:t>
      </w:r>
      <w:r>
        <w:rPr>
          <w:rFonts w:ascii="Arial" w:eastAsia="Arial" w:hAnsi="Arial" w:cs="Arial"/>
          <w:b/>
          <w:color w:val="0000FF"/>
        </w:rPr>
        <w:t xml:space="preserve">   </w:t>
      </w:r>
    </w:p>
    <w:p w:rsidR="00C13471" w:rsidRDefault="00C1347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</w:t>
      </w:r>
      <w:r w:rsidR="00E33B8F"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5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"/>
        <w:gridCol w:w="1843"/>
        <w:gridCol w:w="2268"/>
        <w:gridCol w:w="3686"/>
        <w:gridCol w:w="1842"/>
      </w:tblGrid>
      <w:tr w:rsidR="00C13471" w:rsidTr="003E6614">
        <w:trPr>
          <w:gridBefore w:val="1"/>
          <w:wBefore w:w="9" w:type="dxa"/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 xml:space="preserve">SOCIETÀ </w:t>
            </w:r>
            <w:proofErr w:type="spellStart"/>
            <w:r w:rsidRPr="003E6614">
              <w:rPr>
                <w:rFonts w:ascii="Calibri" w:eastAsia="Calibri" w:hAnsi="Calibri" w:cs="Calibri"/>
              </w:rPr>
              <w:t>DI</w:t>
            </w:r>
            <w:proofErr w:type="spellEnd"/>
            <w:r w:rsidRPr="003E6614">
              <w:rPr>
                <w:rFonts w:ascii="Calibri" w:eastAsia="Calibri" w:hAnsi="Calibri" w:cs="Calibri"/>
              </w:rPr>
              <w:t xml:space="preserve">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430A83" w:rsidP="00FB4E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 xml:space="preserve">De </w:t>
            </w:r>
            <w:r w:rsidR="00FB4EAB">
              <w:rPr>
                <w:rFonts w:ascii="Calibri" w:eastAsia="Calibri" w:hAnsi="Calibri" w:cs="Calibri"/>
              </w:rPr>
              <w:t>Lucia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FB4EAB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430A83" w:rsidP="00FB4E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A</w:t>
            </w:r>
            <w:r w:rsidR="00FB4EAB">
              <w:rPr>
                <w:rFonts w:ascii="Calibri" w:eastAsia="Calibri" w:hAnsi="Calibri" w:cs="Calibri"/>
              </w:rPr>
              <w:t>rci Scampia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FB4EAB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24.03.</w:t>
            </w:r>
            <w:r w:rsidR="00430A83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3949F6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Sarno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3949F6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2D6391" w:rsidP="003949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 w:rsidR="003949F6">
              <w:rPr>
                <w:rFonts w:ascii="Calibri" w:eastAsia="Calibri" w:hAnsi="Calibri" w:cs="Calibri"/>
              </w:rPr>
              <w:t>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0A7DE6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25.04.</w:t>
            </w:r>
            <w:r w:rsidR="00430A83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430A83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Sorrentino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430A83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430A83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E6614">
              <w:rPr>
                <w:rFonts w:ascii="Calibri" w:eastAsia="Calibri" w:hAnsi="Calibri" w:cs="Calibri"/>
              </w:rPr>
              <w:t>Ssd</w:t>
            </w:r>
            <w:proofErr w:type="spellEnd"/>
            <w:r w:rsidRPr="003E66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E6614">
              <w:rPr>
                <w:rFonts w:ascii="Calibri" w:eastAsia="Calibri" w:hAnsi="Calibri" w:cs="Calibri"/>
              </w:rPr>
              <w:t>Virtus</w:t>
            </w:r>
            <w:proofErr w:type="spellEnd"/>
            <w:r w:rsidRPr="003E6614"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02.08.</w:t>
            </w:r>
            <w:r w:rsidR="00430A83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3E6614" w:rsidTr="007E6807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E6614">
              <w:rPr>
                <w:rFonts w:ascii="Calibri" w:eastAsia="Calibri" w:hAnsi="Calibri" w:cs="Calibri"/>
              </w:rPr>
              <w:t>Scarpato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E6614">
              <w:rPr>
                <w:rFonts w:ascii="Calibri" w:eastAsia="Calibri" w:hAnsi="Calibri" w:cs="Calibri"/>
              </w:rPr>
              <w:t>Real</w:t>
            </w:r>
            <w:proofErr w:type="spellEnd"/>
            <w:r w:rsidRPr="003E66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E6614">
              <w:rPr>
                <w:rFonts w:ascii="Calibri" w:eastAsia="Calibri" w:hAnsi="Calibri" w:cs="Calibri"/>
              </w:rPr>
              <w:t>Casarea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6F36AE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31.01.</w:t>
            </w:r>
            <w:r w:rsidR="003B57A0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Iacullo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A76A8A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A76A8A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E6614">
              <w:rPr>
                <w:rFonts w:ascii="Calibri" w:eastAsia="Calibri" w:hAnsi="Calibri" w:cs="Calibri"/>
              </w:rPr>
              <w:t>Poerio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E6614">
              <w:rPr>
                <w:rFonts w:ascii="Calibri" w:eastAsia="Calibri" w:hAnsi="Calibri" w:cs="Calibri"/>
              </w:rPr>
              <w:t>Asd</w:t>
            </w:r>
            <w:proofErr w:type="spellEnd"/>
            <w:r w:rsidRPr="003E6614">
              <w:rPr>
                <w:rFonts w:ascii="Calibri" w:eastAsia="Calibri" w:hAnsi="Calibri" w:cs="Calibri"/>
              </w:rPr>
              <w:t xml:space="preserve"> Di Roberto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6F36AE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</w:t>
            </w:r>
            <w:r w:rsidR="003B57A0"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Aprovitola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Devils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6F36A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07.01.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E72F12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Acosta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72F1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72F1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AE3E77" w:rsidRDefault="00456E0F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25.03.</w:t>
            </w:r>
            <w:r w:rsidR="003B57A0">
              <w:rPr>
                <w:rFonts w:ascii="Calibri" w:eastAsia="Calibri" w:hAnsi="Calibri" w:cs="Calibri"/>
                <w:lang w:val="en-US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Festa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456E0F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09.01.</w:t>
            </w:r>
            <w:r w:rsidR="003B57A0">
              <w:rPr>
                <w:rFonts w:ascii="Calibri" w:eastAsia="Calibri" w:hAnsi="Calibri" w:cs="Calibri"/>
                <w:lang w:val="en-US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S. Sebastiano Calcio </w:t>
            </w:r>
            <w:proofErr w:type="spellStart"/>
            <w:r>
              <w:rPr>
                <w:rFonts w:ascii="Calibri" w:eastAsia="Calibri" w:hAnsi="Calibri" w:cs="Calibri"/>
              </w:rPr>
              <w:t>Mazzeo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AE3E77" w:rsidRDefault="00456E0F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Cuomo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9C06BE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Galliano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Cristian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</w:rPr>
              <w:t xml:space="preserve"> Kennedy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9C06BE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Calvino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0A7DE6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E72F12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Pad</w:t>
            </w:r>
            <w:r w:rsidR="003B57A0">
              <w:rPr>
                <w:rFonts w:ascii="Calibri" w:eastAsia="Calibri" w:hAnsi="Calibri" w:cs="Calibri"/>
              </w:rPr>
              <w:t>riciello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E72F12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E72F12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E07645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09.01.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RPr="00AE3E77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Chiacchio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3B57A0" w:rsidP="007E680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 w:rsidR="006F36AE"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Default="00E07645" w:rsidP="00EF516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 Foggia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07645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72F1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72F1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 Cavese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456E0F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  <w:tr w:rsidR="00A76A8A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76A8A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Palladino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967E4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967E4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21.05.</w:t>
            </w:r>
            <w:r w:rsidR="00A967E4">
              <w:rPr>
                <w:rFonts w:ascii="Calibri" w:eastAsia="Calibri" w:hAnsi="Calibri" w:cs="Calibri"/>
              </w:rPr>
              <w:t>2007</w:t>
            </w:r>
          </w:p>
        </w:tc>
      </w:tr>
      <w:tr w:rsidR="00A76A8A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76A8A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Marrazzo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967E4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A76A8A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Agorà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8A" w:rsidRDefault="00E07645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08.02.</w:t>
            </w:r>
            <w:r w:rsidR="00A967E4">
              <w:rPr>
                <w:rFonts w:ascii="Calibri" w:eastAsia="Calibri" w:hAnsi="Calibri" w:cs="Calibri"/>
              </w:rPr>
              <w:t>2007</w:t>
            </w:r>
          </w:p>
        </w:tc>
      </w:tr>
      <w:tr w:rsidR="00C9017F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7F" w:rsidRDefault="00C9017F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Bottillo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7F" w:rsidRDefault="00C9017F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7F" w:rsidRDefault="00C9017F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Real</w:t>
            </w:r>
            <w:proofErr w:type="spellEnd"/>
            <w:r>
              <w:rPr>
                <w:rFonts w:ascii="Calibri" w:eastAsia="Calibri" w:hAnsi="Calibri" w:cs="Calibri"/>
              </w:rPr>
              <w:t xml:space="preserve"> Marano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7F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12.01.</w:t>
            </w:r>
            <w:r w:rsidR="00DE7311">
              <w:rPr>
                <w:rFonts w:ascii="Calibri" w:eastAsia="Calibri" w:hAnsi="Calibri" w:cs="Calibri"/>
              </w:rPr>
              <w:t>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Irco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Trotta Olimpia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19.02.</w:t>
            </w:r>
            <w:r w:rsidR="006F36AE">
              <w:rPr>
                <w:rFonts w:ascii="Calibri" w:eastAsia="Calibri" w:hAnsi="Calibri" w:cs="Calibri"/>
              </w:rPr>
              <w:t>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Camerlingo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Bombonera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E07645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09.03.</w:t>
            </w:r>
            <w:r w:rsidR="006F36AE">
              <w:rPr>
                <w:rFonts w:ascii="Calibri" w:eastAsia="Calibri" w:hAnsi="Calibri" w:cs="Calibri"/>
              </w:rPr>
              <w:t>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Sannino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EB67E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EB67E2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Juve </w:t>
            </w:r>
            <w:proofErr w:type="spellStart"/>
            <w:r>
              <w:rPr>
                <w:rFonts w:ascii="Calibri" w:eastAsia="Calibri" w:hAnsi="Calibri" w:cs="Calibri"/>
              </w:rPr>
              <w:t>Domizia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0A7DE6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</w:t>
            </w:r>
            <w:r w:rsidR="006F36AE">
              <w:rPr>
                <w:rFonts w:ascii="Calibri" w:eastAsia="Calibri" w:hAnsi="Calibri" w:cs="Calibri"/>
              </w:rPr>
              <w:t>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Petrone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Team San Giovanni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21.06.2007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Aliperti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6AE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Vincenzo Riccio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9C06BE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08.08.</w:t>
            </w:r>
            <w:r w:rsidR="006F36AE">
              <w:rPr>
                <w:rFonts w:ascii="Calibri" w:eastAsia="Calibri" w:hAnsi="Calibri" w:cs="Calibri"/>
              </w:rPr>
              <w:t>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Selvaggio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Academy</w:t>
            </w:r>
            <w:proofErr w:type="spellEnd"/>
            <w:r>
              <w:rPr>
                <w:rFonts w:ascii="Calibri" w:eastAsia="Calibri" w:hAnsi="Calibri" w:cs="Calibri"/>
              </w:rPr>
              <w:t xml:space="preserve"> Calcio sant’Anastasia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11.09.2007</w:t>
            </w:r>
          </w:p>
        </w:tc>
      </w:tr>
      <w:tr w:rsidR="00DE7311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Enoghegase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Favour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Osayuwan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DE7311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Puteolana 1909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11" w:rsidRDefault="006F39BA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10.08.</w:t>
            </w:r>
            <w:r w:rsidR="00DE7311">
              <w:rPr>
                <w:rFonts w:ascii="Calibri" w:eastAsia="Calibri" w:hAnsi="Calibri" w:cs="Calibri"/>
              </w:rPr>
              <w:t>2007</w:t>
            </w:r>
          </w:p>
        </w:tc>
      </w:tr>
      <w:tr w:rsidR="003B57A0" w:rsidTr="003E6614">
        <w:tblPrEx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Amiranda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3B57A0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DE7311" w:rsidP="00DE73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3B57A0">
              <w:rPr>
                <w:rFonts w:ascii="Calibri" w:eastAsia="Calibri" w:hAnsi="Calibri" w:cs="Calibri"/>
              </w:rPr>
              <w:t>Puteolana</w:t>
            </w:r>
            <w:r>
              <w:rPr>
                <w:rFonts w:ascii="Calibri" w:eastAsia="Calibri" w:hAnsi="Calibri" w:cs="Calibri"/>
              </w:rPr>
              <w:t xml:space="preserve"> 1909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A0" w:rsidRPr="003E6614" w:rsidRDefault="00E07645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21.07.</w:t>
            </w:r>
            <w:r w:rsidR="003B57A0">
              <w:rPr>
                <w:rFonts w:ascii="Calibri" w:eastAsia="Calibri" w:hAnsi="Calibri" w:cs="Calibri"/>
              </w:rPr>
              <w:t>2007</w:t>
            </w:r>
          </w:p>
        </w:tc>
      </w:tr>
    </w:tbl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valido documento di riconoscimento, della certificazione medica di idoneità al giuoco del calcio valida per la stagione sportiva corrente, del documento di tesseramento (tessera </w:t>
      </w:r>
      <w:r w:rsidR="00EF516F">
        <w:rPr>
          <w:rFonts w:ascii="Arial" w:eastAsia="Arial" w:hAnsi="Arial" w:cs="Arial"/>
          <w:b/>
          <w:u w:val="single"/>
        </w:rPr>
        <w:t>FIGC</w:t>
      </w:r>
      <w:r>
        <w:rPr>
          <w:rFonts w:ascii="Arial" w:eastAsia="Arial" w:hAnsi="Arial" w:cs="Arial"/>
          <w:b/>
          <w:u w:val="single"/>
        </w:rPr>
        <w:t>) e degli indumenti di gioco</w:t>
      </w:r>
      <w:r w:rsidR="00272E12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</w:p>
    <w:sectPr w:rsidR="00C13471" w:rsidSect="003E661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C13471"/>
    <w:rsid w:val="000A7DE6"/>
    <w:rsid w:val="001B718A"/>
    <w:rsid w:val="00256F06"/>
    <w:rsid w:val="00272E12"/>
    <w:rsid w:val="002D6391"/>
    <w:rsid w:val="00347411"/>
    <w:rsid w:val="003949F6"/>
    <w:rsid w:val="003B57A0"/>
    <w:rsid w:val="003E6614"/>
    <w:rsid w:val="0040229A"/>
    <w:rsid w:val="00430A83"/>
    <w:rsid w:val="00456E0F"/>
    <w:rsid w:val="00521DA6"/>
    <w:rsid w:val="0058480D"/>
    <w:rsid w:val="005A3984"/>
    <w:rsid w:val="005E117B"/>
    <w:rsid w:val="00651CB2"/>
    <w:rsid w:val="006D415C"/>
    <w:rsid w:val="006F36AE"/>
    <w:rsid w:val="006F39BA"/>
    <w:rsid w:val="007E217A"/>
    <w:rsid w:val="00836DDB"/>
    <w:rsid w:val="00845909"/>
    <w:rsid w:val="00872A1E"/>
    <w:rsid w:val="008B3518"/>
    <w:rsid w:val="009270D1"/>
    <w:rsid w:val="009948DD"/>
    <w:rsid w:val="009C06BE"/>
    <w:rsid w:val="009F3E85"/>
    <w:rsid w:val="00A76A8A"/>
    <w:rsid w:val="00A967E4"/>
    <w:rsid w:val="00AE3E77"/>
    <w:rsid w:val="00BF1413"/>
    <w:rsid w:val="00C13471"/>
    <w:rsid w:val="00C9017F"/>
    <w:rsid w:val="00C90D86"/>
    <w:rsid w:val="00D04B9D"/>
    <w:rsid w:val="00DE7311"/>
    <w:rsid w:val="00E07645"/>
    <w:rsid w:val="00E33B8F"/>
    <w:rsid w:val="00E72F12"/>
    <w:rsid w:val="00EB67E2"/>
    <w:rsid w:val="00EF516F"/>
    <w:rsid w:val="00F713B3"/>
    <w:rsid w:val="00FB0A63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STAMPA</cp:lastModifiedBy>
  <cp:revision>3</cp:revision>
  <dcterms:created xsi:type="dcterms:W3CDTF">2022-05-04T21:05:00Z</dcterms:created>
  <dcterms:modified xsi:type="dcterms:W3CDTF">2022-05-06T11:13:00Z</dcterms:modified>
</cp:coreProperties>
</file>