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BCEA" w14:textId="77777777" w:rsidR="00BD3EA9" w:rsidRDefault="00DF5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FE6FB11" wp14:editId="4B3A96F6">
            <wp:simplePos x="0" y="0"/>
            <wp:positionH relativeFrom="column">
              <wp:posOffset>2583660</wp:posOffset>
            </wp:positionH>
            <wp:positionV relativeFrom="paragraph">
              <wp:posOffset>0</wp:posOffset>
            </wp:positionV>
            <wp:extent cx="948690" cy="10788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078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8F4995" w14:textId="77777777" w:rsidR="00BD3EA9" w:rsidRDefault="00B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Arial" w:eastAsia="Arial" w:hAnsi="Arial" w:cs="Arial"/>
          <w:b/>
          <w:sz w:val="36"/>
          <w:szCs w:val="36"/>
        </w:rPr>
      </w:pPr>
      <w:bookmarkStart w:id="1" w:name="_heading=h.6g332vne2m86" w:colFirst="0" w:colLast="0"/>
      <w:bookmarkEnd w:id="1"/>
    </w:p>
    <w:p w14:paraId="3F06942C" w14:textId="77777777" w:rsidR="00BD3EA9" w:rsidRDefault="00B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Arial" w:eastAsia="Arial" w:hAnsi="Arial" w:cs="Arial"/>
          <w:b/>
          <w:sz w:val="36"/>
          <w:szCs w:val="36"/>
        </w:rPr>
      </w:pPr>
      <w:bookmarkStart w:id="2" w:name="_heading=h.c3kk6vpvc4g" w:colFirst="0" w:colLast="0"/>
      <w:bookmarkEnd w:id="2"/>
    </w:p>
    <w:p w14:paraId="7A6F3AEA" w14:textId="77777777" w:rsidR="00BD3EA9" w:rsidRDefault="00B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Arial" w:eastAsia="Arial" w:hAnsi="Arial" w:cs="Arial"/>
          <w:b/>
          <w:sz w:val="36"/>
          <w:szCs w:val="36"/>
        </w:rPr>
      </w:pPr>
      <w:bookmarkStart w:id="3" w:name="_heading=h.e93ctzzgsc56" w:colFirst="0" w:colLast="0"/>
      <w:bookmarkEnd w:id="3"/>
    </w:p>
    <w:p w14:paraId="18342888" w14:textId="77777777" w:rsidR="00BD3EA9" w:rsidRDefault="00B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Arial" w:eastAsia="Arial" w:hAnsi="Arial" w:cs="Arial"/>
          <w:b/>
          <w:sz w:val="36"/>
          <w:szCs w:val="36"/>
        </w:rPr>
      </w:pPr>
      <w:bookmarkStart w:id="4" w:name="_heading=h.cwls1y5v7uk2" w:colFirst="0" w:colLast="0"/>
      <w:bookmarkEnd w:id="4"/>
    </w:p>
    <w:p w14:paraId="2403B742" w14:textId="77777777" w:rsidR="00BD3EA9" w:rsidRDefault="00DF5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5" w:name="_heading=h.wl1eol4fo6po" w:colFirst="0" w:colLast="0"/>
      <w:bookmarkEnd w:id="5"/>
      <w:r>
        <w:rPr>
          <w:rFonts w:ascii="Arial" w:eastAsia="Arial" w:hAnsi="Arial" w:cs="Arial"/>
          <w:b/>
          <w:color w:val="000000"/>
          <w:sz w:val="36"/>
          <w:szCs w:val="36"/>
        </w:rPr>
        <w:t>Rappresentativa Nazionale Under 15</w:t>
      </w:r>
    </w:p>
    <w:p w14:paraId="3D9A2E40" w14:textId="77777777" w:rsidR="00BD3EA9" w:rsidRDefault="00BD3EA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63F9579D" w14:textId="77777777" w:rsidR="00373DA3" w:rsidRDefault="00373DA3" w:rsidP="00373DA3">
      <w:pPr>
        <w:spacing w:after="0" w:line="240" w:lineRule="auto"/>
        <w:ind w:left="0" w:hanging="2"/>
        <w:jc w:val="center"/>
        <w:rPr>
          <w:rFonts w:ascii="Candara" w:eastAsia="Candara" w:hAnsi="Candara" w:cs="Candara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sz w:val="24"/>
          <w:szCs w:val="24"/>
          <w:u w:val="single"/>
        </w:rPr>
        <w:t>RADUNO TERRITORIALE AREA SUD</w:t>
      </w:r>
    </w:p>
    <w:p w14:paraId="6FA318B8" w14:textId="77777777" w:rsidR="00373DA3" w:rsidRDefault="00373DA3" w:rsidP="00373DA3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CATANZARO 06 Febbraio 2024</w:t>
      </w:r>
    </w:p>
    <w:p w14:paraId="5EF84041" w14:textId="77777777" w:rsidR="00373DA3" w:rsidRDefault="00373DA3" w:rsidP="00373DA3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4C5EFBA" w14:textId="77777777" w:rsidR="00373DA3" w:rsidRDefault="00373DA3" w:rsidP="00373DA3">
      <w:pPr>
        <w:spacing w:after="0" w:line="240" w:lineRule="auto"/>
        <w:ind w:left="0" w:hanging="2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Nell’ambito del Progetto Giovani LND, il Sig. Fabian Valtolina (Allenatore Rappresentativa Nazionale Dilettanti Under 15) ha convocato i sottoelencati Calciatori per le ore 12:00 di Martedì 06 Febbraio 2024 a Catanzaro, presso il </w:t>
      </w:r>
      <w:r w:rsidRPr="00B5728A">
        <w:rPr>
          <w:rFonts w:ascii="Arial" w:hAnsi="Arial" w:cs="Arial"/>
          <w:sz w:val="24"/>
        </w:rPr>
        <w:t xml:space="preserve">Centro </w:t>
      </w:r>
      <w:r>
        <w:rPr>
          <w:rFonts w:ascii="Arial" w:hAnsi="Arial" w:cs="Arial"/>
          <w:sz w:val="24"/>
        </w:rPr>
        <w:t>di Formazione Federale sito in Via Contessa Clemenza 1</w:t>
      </w:r>
      <w:r>
        <w:rPr>
          <w:rFonts w:ascii="Arial" w:eastAsia="Arial" w:hAnsi="Arial" w:cs="Arial"/>
          <w:sz w:val="24"/>
          <w:szCs w:val="24"/>
        </w:rPr>
        <w:t xml:space="preserve">, per il Raduno Territoriale dell’Area Sud </w:t>
      </w:r>
      <w:r w:rsidRPr="00B5728A">
        <w:rPr>
          <w:rFonts w:ascii="Arial" w:hAnsi="Arial" w:cs="Arial"/>
          <w:sz w:val="24"/>
        </w:rPr>
        <w:t>della Rappresentativa Nazionale Dilettanti Under 1</w:t>
      </w:r>
      <w:r>
        <w:rPr>
          <w:rFonts w:ascii="Arial" w:hAnsi="Arial" w:cs="Arial"/>
          <w:sz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</w:p>
    <w:p w14:paraId="759730AF" w14:textId="77777777" w:rsidR="00BD3EA9" w:rsidRDefault="00DF50A1">
      <w:pPr>
        <w:ind w:left="0" w:hanging="2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         </w:t>
      </w:r>
    </w:p>
    <w:p w14:paraId="44338EF4" w14:textId="533F7E00" w:rsidR="00BD3EA9" w:rsidRDefault="00DF50A1">
      <w:pPr>
        <w:ind w:left="0" w:hanging="2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</w:rPr>
        <w:t xml:space="preserve">             COGNOME</w:t>
      </w:r>
      <w:r w:rsidR="00373DA3">
        <w:rPr>
          <w:rFonts w:ascii="Candara" w:eastAsia="Candara" w:hAnsi="Candara" w:cs="Candara"/>
          <w:b/>
        </w:rPr>
        <w:t xml:space="preserve"> - NOME</w:t>
      </w:r>
      <w:r>
        <w:rPr>
          <w:rFonts w:ascii="Candara" w:eastAsia="Candara" w:hAnsi="Candara" w:cs="Candara"/>
          <w:b/>
        </w:rPr>
        <w:tab/>
        <w:t xml:space="preserve">                    Data di nascita </w:t>
      </w:r>
      <w:r>
        <w:rPr>
          <w:rFonts w:ascii="Candara" w:eastAsia="Candara" w:hAnsi="Candara" w:cs="Candara"/>
          <w:b/>
        </w:rPr>
        <w:tab/>
      </w:r>
      <w:r>
        <w:rPr>
          <w:rFonts w:ascii="Candara" w:eastAsia="Candara" w:hAnsi="Candara" w:cs="Candara"/>
          <w:b/>
        </w:rPr>
        <w:tab/>
        <w:t xml:space="preserve">              SOCIETA’</w:t>
      </w:r>
    </w:p>
    <w:tbl>
      <w:tblPr>
        <w:tblStyle w:val="a"/>
        <w:tblW w:w="9493" w:type="dxa"/>
        <w:tblLayout w:type="fixed"/>
        <w:tblLook w:val="0000" w:firstRow="0" w:lastRow="0" w:firstColumn="0" w:lastColumn="0" w:noHBand="0" w:noVBand="0"/>
      </w:tblPr>
      <w:tblGrid>
        <w:gridCol w:w="3681"/>
        <w:gridCol w:w="2551"/>
        <w:gridCol w:w="3261"/>
      </w:tblGrid>
      <w:tr w:rsidR="00373DA3" w14:paraId="25BF8D1A" w14:textId="77777777" w:rsidTr="00373DA3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FF758" w14:textId="1921B840" w:rsidR="00373DA3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AGOSTO GABRIEL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09022" w14:textId="3DA63575" w:rsidR="00373DA3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D105B2">
              <w:t>8  5 2010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645CA" w14:textId="2C5DAAEA" w:rsidR="00373DA3" w:rsidRDefault="00373DA3" w:rsidP="00373DA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D105B2">
              <w:t>PELUSO ACADEMY</w:t>
            </w:r>
          </w:p>
        </w:tc>
      </w:tr>
      <w:tr w:rsidR="00373DA3" w14:paraId="413126BC" w14:textId="77777777" w:rsidTr="002A41ED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D84A" w14:textId="65D0BDE6" w:rsidR="00373DA3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TREVISAN FEDERICO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A716A" w14:textId="1411FDD8" w:rsidR="00373DA3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415F5B">
              <w:t>8  8 2009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1DC3E1" w14:textId="1144006B" w:rsidR="00373DA3" w:rsidRDefault="00373DA3" w:rsidP="00373DA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415F5B">
              <w:t>ALBANOVA CALCIO</w:t>
            </w:r>
          </w:p>
        </w:tc>
      </w:tr>
      <w:tr w:rsidR="00373DA3" w14:paraId="6B9558A7" w14:textId="77777777" w:rsidTr="002A41ED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4C4D" w14:textId="78D0BE24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ABRUSCATO ALESSANDRO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9D5A0" w14:textId="7B1B70E6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415F5B">
              <w:t>13  3 2009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5490B" w14:textId="66C71147" w:rsidR="00373DA3" w:rsidRPr="00E32A86" w:rsidRDefault="00373DA3" w:rsidP="00373DA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415F5B">
              <w:t>FRO CALCIO</w:t>
            </w:r>
          </w:p>
        </w:tc>
      </w:tr>
      <w:tr w:rsidR="00373DA3" w14:paraId="7ABD783C" w14:textId="77777777" w:rsidTr="002A41ED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F6EC" w14:textId="7DEEB605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LONGOBARDI STEFANO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E7C9F" w14:textId="49C9C6DE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415F5B">
              <w:t>22  1 2009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FC523" w14:textId="5CDEFF99" w:rsidR="00373DA3" w:rsidRPr="00E32A86" w:rsidRDefault="00373DA3" w:rsidP="00373DA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415F5B">
              <w:t>MILLENIUM CALCIO</w:t>
            </w:r>
          </w:p>
        </w:tc>
      </w:tr>
      <w:tr w:rsidR="00373DA3" w14:paraId="37CF6811" w14:textId="77777777" w:rsidTr="002A41ED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457C" w14:textId="72007F53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LEPRE GIUSEPPE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A775ED" w14:textId="18217ED4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415F5B">
              <w:t>21  7 2009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3AA55" w14:textId="580B3F3D" w:rsidR="00373DA3" w:rsidRPr="00E32A86" w:rsidRDefault="00373DA3" w:rsidP="00373DA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415F5B">
              <w:t>BLUE DEVILS</w:t>
            </w:r>
          </w:p>
        </w:tc>
      </w:tr>
      <w:tr w:rsidR="00373DA3" w14:paraId="0CD25F52" w14:textId="77777777" w:rsidTr="002A41ED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5714" w14:textId="4285F827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DIGLIO COSTANTINO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6534A" w14:textId="288DC6B6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415F5B">
              <w:t>21  9 2009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5FA21" w14:textId="620D0616" w:rsidR="00373DA3" w:rsidRPr="00E32A86" w:rsidRDefault="00373DA3" w:rsidP="00373DA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415F5B">
              <w:t>RECALE 2002</w:t>
            </w:r>
          </w:p>
        </w:tc>
      </w:tr>
      <w:tr w:rsidR="00373DA3" w14:paraId="53BCC02A" w14:textId="77777777" w:rsidTr="00094471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A2FE" w14:textId="52D0B081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D’APICE ANTONIO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6A398" w14:textId="2B10321C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3A7B38">
              <w:t>12  5 2009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ED656" w14:textId="275F2F92" w:rsidR="00373DA3" w:rsidRPr="00E32A86" w:rsidRDefault="00373DA3" w:rsidP="00373DA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A7B38">
              <w:t>SPORTLAND NOLA CALCIO</w:t>
            </w:r>
          </w:p>
        </w:tc>
      </w:tr>
      <w:tr w:rsidR="00373DA3" w14:paraId="569C2B29" w14:textId="77777777" w:rsidTr="00015119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FE8E" w14:textId="7D2C2B91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RUSSOMANDO MICHELE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16853" w14:textId="22906665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33258">
              <w:t>21  4 2010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C10B7" w14:textId="18B4E8F7" w:rsidR="00373DA3" w:rsidRPr="00E32A86" w:rsidRDefault="00373DA3" w:rsidP="00373DA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633258">
              <w:t>BLUE DEVILS</w:t>
            </w:r>
          </w:p>
        </w:tc>
      </w:tr>
      <w:tr w:rsidR="00373DA3" w14:paraId="3E65D2F8" w14:textId="77777777" w:rsidTr="00015119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3330" w14:textId="6F5A0F03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ROMANO ANTONIO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E7C19" w14:textId="6CFEEAA3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33258">
              <w:t>29  8 2009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BA5BE" w14:textId="0A7C557F" w:rsidR="00373DA3" w:rsidRPr="00E32A86" w:rsidRDefault="00373DA3" w:rsidP="00373DA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633258">
              <w:t>PELUSO ACADEMY</w:t>
            </w:r>
          </w:p>
        </w:tc>
      </w:tr>
      <w:tr w:rsidR="00373DA3" w14:paraId="4EC4C0AB" w14:textId="77777777" w:rsidTr="00015119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8D8C" w14:textId="5EE89A5D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AFELTRA ALFONSO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3229A" w14:textId="1C76C897" w:rsidR="00373DA3" w:rsidRPr="00E32A86" w:rsidRDefault="00373DA3" w:rsidP="00373DA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81103E">
              <w:t>23  1 2009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3599D" w14:textId="13FA046D" w:rsidR="00373DA3" w:rsidRPr="00E32A86" w:rsidRDefault="00373DA3" w:rsidP="00373DA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81103E">
              <w:t>VIRTUS JUNIOR STABIA</w:t>
            </w:r>
          </w:p>
        </w:tc>
      </w:tr>
      <w:tr w:rsidR="000525EC" w14:paraId="4BE0929E" w14:textId="77777777" w:rsidTr="00633B29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0CDA" w14:textId="5F111030" w:rsidR="000525EC" w:rsidRPr="00E32A86" w:rsidRDefault="000525EC" w:rsidP="000525E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SEVERINO PIER FRANCESCO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DD8F1" w14:textId="2CA6D7AE" w:rsidR="000525EC" w:rsidRPr="00E32A86" w:rsidRDefault="000525EC" w:rsidP="000525E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1B2571">
              <w:t>10  1 2009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875E9" w14:textId="17AD0AAD" w:rsidR="000525EC" w:rsidRPr="00E32A86" w:rsidRDefault="000525EC" w:rsidP="000525EC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1B2571">
              <w:t>POL. SANTA MARIA CILENTO</w:t>
            </w:r>
          </w:p>
        </w:tc>
      </w:tr>
      <w:tr w:rsidR="000525EC" w14:paraId="01FB559B" w14:textId="77777777" w:rsidTr="00020D9C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D0EF" w14:textId="584D7864" w:rsidR="000525EC" w:rsidRPr="00E32A86" w:rsidRDefault="000525EC" w:rsidP="000525E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t>MAROTTA MATTEO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E2AB3" w14:textId="2F106F98" w:rsidR="000525EC" w:rsidRPr="00E32A86" w:rsidRDefault="000525EC" w:rsidP="000525E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1B2571">
              <w:t>13  9 2009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918FA" w14:textId="2495D6D6" w:rsidR="000525EC" w:rsidRPr="00E32A86" w:rsidRDefault="000525EC" w:rsidP="000525EC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1B2571">
              <w:t>PELUSO ACADEMY</w:t>
            </w:r>
          </w:p>
        </w:tc>
      </w:tr>
      <w:tr w:rsidR="000525EC" w14:paraId="3E9FC3DD" w14:textId="77777777" w:rsidTr="00F80624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AD61" w14:textId="36364CB2" w:rsidR="000525EC" w:rsidRPr="00E32A86" w:rsidRDefault="000525EC" w:rsidP="000525E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346FA6">
              <w:t>BARRETTA GIACOMO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322E7" w14:textId="5C2922F4" w:rsidR="000525EC" w:rsidRPr="00E32A86" w:rsidRDefault="000525EC" w:rsidP="000525E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5D2C37">
              <w:t>5  6 2009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EC864" w14:textId="312EBFC3" w:rsidR="000525EC" w:rsidRPr="00E32A86" w:rsidRDefault="000525EC" w:rsidP="000525EC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5D2C37">
              <w:t>BLUE DEVILS</w:t>
            </w:r>
          </w:p>
        </w:tc>
      </w:tr>
      <w:tr w:rsidR="000525EC" w14:paraId="149BC1E2" w14:textId="77777777" w:rsidTr="004C2589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BC8F" w14:textId="4325AD1F" w:rsidR="000525EC" w:rsidRDefault="000525EC" w:rsidP="000525EC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>ASCIONE SIMONE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7718C" w14:textId="176F6331" w:rsidR="000525EC" w:rsidRDefault="000525EC" w:rsidP="000525EC">
            <w:pPr>
              <w:spacing w:after="0" w:line="240" w:lineRule="auto"/>
              <w:ind w:left="0" w:hanging="2"/>
              <w:rPr>
                <w:color w:val="000000"/>
              </w:rPr>
            </w:pPr>
            <w:r w:rsidRPr="005D2C37">
              <w:t>21 11 2009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BD928" w14:textId="273D1BFB" w:rsidR="000525EC" w:rsidRDefault="000525EC" w:rsidP="000525E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5D2C37">
              <w:t>BLUE DEVILS</w:t>
            </w:r>
          </w:p>
        </w:tc>
      </w:tr>
      <w:tr w:rsidR="000525EC" w14:paraId="7BAC3EB5" w14:textId="77777777" w:rsidTr="004C2589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E723" w14:textId="6E67231B" w:rsidR="000525EC" w:rsidRDefault="000525EC" w:rsidP="000525EC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>SALAMONE LUIGI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524E7" w14:textId="05BAA21F" w:rsidR="000525EC" w:rsidRDefault="000525EC" w:rsidP="000525EC">
            <w:pPr>
              <w:spacing w:after="0" w:line="240" w:lineRule="auto"/>
              <w:ind w:left="0" w:hanging="2"/>
              <w:rPr>
                <w:color w:val="000000"/>
              </w:rPr>
            </w:pPr>
            <w:r w:rsidRPr="005D2C37">
              <w:t>1  3 2009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556B6" w14:textId="63EA3489" w:rsidR="000525EC" w:rsidRDefault="000525EC" w:rsidP="000525E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5D2C37">
              <w:t>GRIPPO DRS</w:t>
            </w:r>
          </w:p>
        </w:tc>
      </w:tr>
    </w:tbl>
    <w:p w14:paraId="4288FA3B" w14:textId="77777777" w:rsidR="00BD3EA9" w:rsidRDefault="00BD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F47D35" w14:textId="77777777" w:rsidR="00BD3EA9" w:rsidRDefault="00DF50A1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Il programma del Raduno sarà il seguente:</w:t>
      </w:r>
    </w:p>
    <w:p w14:paraId="0D741095" w14:textId="77777777" w:rsidR="00BD3EA9" w:rsidRDefault="00BD3EA9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3F725DF3" w14:textId="77777777" w:rsidR="00373DA3" w:rsidRPr="00FD7359" w:rsidRDefault="00373DA3" w:rsidP="00373DA3">
      <w:pPr>
        <w:spacing w:after="0" w:line="240" w:lineRule="auto"/>
        <w:ind w:left="0" w:hanging="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Martedì 06</w:t>
      </w:r>
      <w:r w:rsidRPr="00FD7359">
        <w:rPr>
          <w:b/>
          <w:bCs/>
          <w:i/>
          <w:sz w:val="24"/>
          <w:szCs w:val="24"/>
          <w:u w:val="single"/>
        </w:rPr>
        <w:t xml:space="preserve"> </w:t>
      </w:r>
      <w:r>
        <w:rPr>
          <w:b/>
          <w:bCs/>
          <w:i/>
          <w:sz w:val="24"/>
          <w:szCs w:val="24"/>
          <w:u w:val="single"/>
        </w:rPr>
        <w:t>Febbraio</w:t>
      </w:r>
      <w:r w:rsidRPr="00FD7359">
        <w:rPr>
          <w:b/>
          <w:bCs/>
          <w:i/>
          <w:sz w:val="24"/>
          <w:szCs w:val="24"/>
          <w:u w:val="single"/>
        </w:rPr>
        <w:t xml:space="preserve"> 202</w:t>
      </w:r>
      <w:r>
        <w:rPr>
          <w:b/>
          <w:bCs/>
          <w:i/>
          <w:sz w:val="24"/>
          <w:szCs w:val="24"/>
          <w:u w:val="single"/>
        </w:rPr>
        <w:t>4</w:t>
      </w:r>
    </w:p>
    <w:p w14:paraId="218B0B9F" w14:textId="77777777" w:rsidR="00373DA3" w:rsidRDefault="00373DA3" w:rsidP="00373DA3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6E498C27" w14:textId="77777777" w:rsidR="00373DA3" w:rsidRDefault="00373DA3" w:rsidP="00373DA3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Entro le ore 12.00 Raduno presso il </w:t>
      </w:r>
      <w:r w:rsidRPr="00B5728A">
        <w:rPr>
          <w:rFonts w:ascii="Arial" w:hAnsi="Arial" w:cs="Arial"/>
          <w:sz w:val="24"/>
        </w:rPr>
        <w:t xml:space="preserve">Centro </w:t>
      </w:r>
      <w:r>
        <w:rPr>
          <w:rFonts w:ascii="Arial" w:hAnsi="Arial" w:cs="Arial"/>
          <w:sz w:val="24"/>
        </w:rPr>
        <w:t>di Formazione Federale sito in Via Contessa Clemenza 1 - Catanzaro</w:t>
      </w:r>
      <w:r>
        <w:rPr>
          <w:sz w:val="24"/>
          <w:szCs w:val="24"/>
        </w:rPr>
        <w:t>.</w:t>
      </w:r>
    </w:p>
    <w:p w14:paraId="1692B99E" w14:textId="77777777" w:rsidR="00373DA3" w:rsidRDefault="00373DA3" w:rsidP="00373DA3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i/>
          <w:sz w:val="24"/>
          <w:szCs w:val="24"/>
        </w:rPr>
        <w:t>Ore 13.00  Gara amichevole a ranghi contrapposti</w:t>
      </w:r>
    </w:p>
    <w:p w14:paraId="15E7A935" w14:textId="77777777" w:rsidR="00373DA3" w:rsidRDefault="00373DA3" w:rsidP="00373DA3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Alla fine della gara (ore 15.00 circa) è previsto lo scioglimento della comitiva e rientro nelle proprie sedi.</w:t>
      </w:r>
    </w:p>
    <w:p w14:paraId="735322AE" w14:textId="77777777" w:rsidR="00373DA3" w:rsidRDefault="00373DA3" w:rsidP="00373DA3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5766518A" w14:textId="77777777" w:rsidR="00373DA3" w:rsidRPr="0072338B" w:rsidRDefault="00373DA3" w:rsidP="00373DA3">
      <w:pPr>
        <w:pStyle w:val="LndNormale1"/>
        <w:ind w:left="0" w:hanging="2"/>
        <w:rPr>
          <w:rFonts w:ascii="Calibri" w:hAnsi="Calibri"/>
          <w:sz w:val="24"/>
          <w:szCs w:val="22"/>
        </w:rPr>
      </w:pPr>
      <w:r w:rsidRPr="0072338B">
        <w:rPr>
          <w:rFonts w:ascii="Calibri" w:hAnsi="Calibri"/>
          <w:sz w:val="24"/>
          <w:szCs w:val="22"/>
        </w:rPr>
        <w:t xml:space="preserve">Si prega di confermare la presenza del calciatore convocato ai seguenti indirizzi: </w:t>
      </w:r>
    </w:p>
    <w:p w14:paraId="0B52FD5E" w14:textId="77777777" w:rsidR="00373DA3" w:rsidRPr="0072338B" w:rsidRDefault="00373DA3" w:rsidP="00373DA3">
      <w:pPr>
        <w:spacing w:after="0" w:line="240" w:lineRule="auto"/>
        <w:ind w:left="0" w:hanging="2"/>
        <w:jc w:val="both"/>
        <w:rPr>
          <w:rFonts w:eastAsia="Times New Roman"/>
          <w:b/>
          <w:bCs/>
          <w:sz w:val="24"/>
          <w:lang w:eastAsia="it-IT"/>
        </w:rPr>
      </w:pPr>
      <w:r w:rsidRPr="0072338B">
        <w:rPr>
          <w:rFonts w:eastAsia="Times New Roman"/>
          <w:b/>
          <w:bCs/>
          <w:sz w:val="24"/>
          <w:lang w:eastAsia="it-IT"/>
        </w:rPr>
        <w:t xml:space="preserve">Riferimento organizzativo Sig. </w:t>
      </w:r>
      <w:r>
        <w:rPr>
          <w:rFonts w:eastAsia="Times New Roman"/>
          <w:b/>
          <w:bCs/>
          <w:sz w:val="24"/>
          <w:lang w:eastAsia="it-IT"/>
        </w:rPr>
        <w:t xml:space="preserve">Mauro Martorelli (335 180 0463) </w:t>
      </w:r>
    </w:p>
    <w:p w14:paraId="68A350C7" w14:textId="09CEB7A6" w:rsidR="00273AA2" w:rsidRDefault="00373DA3" w:rsidP="00373DA3">
      <w:pPr>
        <w:spacing w:after="0" w:line="240" w:lineRule="auto"/>
        <w:ind w:left="0" w:hanging="2"/>
        <w:jc w:val="both"/>
        <w:rPr>
          <w:rFonts w:eastAsia="Times New Roman"/>
          <w:sz w:val="24"/>
          <w:u w:val="single"/>
          <w:lang w:eastAsia="it-IT"/>
        </w:rPr>
      </w:pPr>
      <w:r w:rsidRPr="0072338B">
        <w:rPr>
          <w:rFonts w:eastAsia="Times New Roman"/>
          <w:sz w:val="24"/>
          <w:lang w:eastAsia="it-IT"/>
        </w:rPr>
        <w:t>E-mail,</w:t>
      </w:r>
      <w:r w:rsidRPr="0072338B">
        <w:rPr>
          <w:rFonts w:eastAsia="Times New Roman"/>
          <w:sz w:val="24"/>
          <w:u w:val="single"/>
          <w:lang w:eastAsia="it-IT"/>
        </w:rPr>
        <w:t xml:space="preserve"> </w:t>
      </w:r>
      <w:hyperlink r:id="rId8" w:history="1">
        <w:r w:rsidRPr="0072338B">
          <w:rPr>
            <w:rFonts w:eastAsia="Times New Roman"/>
            <w:color w:val="0000FF"/>
            <w:sz w:val="24"/>
            <w:u w:val="single"/>
            <w:lang w:eastAsia="it-IT"/>
          </w:rPr>
          <w:t>rappresentative.nazionali@lnd.it</w:t>
        </w:r>
      </w:hyperlink>
      <w:r w:rsidRPr="0072338B">
        <w:rPr>
          <w:rFonts w:eastAsia="Times New Roman"/>
          <w:sz w:val="24"/>
          <w:u w:val="single"/>
          <w:lang w:eastAsia="it-IT"/>
        </w:rPr>
        <w:t xml:space="preserve"> – </w:t>
      </w:r>
      <w:hyperlink r:id="rId9" w:history="1">
        <w:r w:rsidRPr="00307876">
          <w:rPr>
            <w:rStyle w:val="Collegamentoipertestuale"/>
            <w:rFonts w:eastAsia="Times New Roman"/>
            <w:sz w:val="24"/>
            <w:lang w:eastAsia="it-IT"/>
          </w:rPr>
          <w:t>m.martorelli@lnd.it</w:t>
        </w:r>
      </w:hyperlink>
      <w:r w:rsidRPr="0072338B">
        <w:rPr>
          <w:rFonts w:eastAsia="Times New Roman"/>
          <w:sz w:val="24"/>
          <w:u w:val="single"/>
          <w:lang w:eastAsia="it-IT"/>
        </w:rPr>
        <w:t xml:space="preserve">   </w:t>
      </w:r>
    </w:p>
    <w:p w14:paraId="2C0AE10C" w14:textId="77777777" w:rsidR="00373DA3" w:rsidRPr="0072338B" w:rsidRDefault="00373DA3" w:rsidP="00373DA3">
      <w:pPr>
        <w:spacing w:after="0" w:line="240" w:lineRule="auto"/>
        <w:ind w:left="0" w:hanging="2"/>
        <w:jc w:val="both"/>
        <w:rPr>
          <w:i/>
          <w:sz w:val="24"/>
        </w:rPr>
      </w:pPr>
    </w:p>
    <w:p w14:paraId="5C5EC0DA" w14:textId="77777777" w:rsidR="00273AA2" w:rsidRPr="00780E2A" w:rsidRDefault="00273AA2" w:rsidP="00273AA2">
      <w:pPr>
        <w:pStyle w:val="LndNormale1"/>
        <w:ind w:left="0" w:hanging="2"/>
        <w:rPr>
          <w:rFonts w:ascii="Calibri" w:hAnsi="Calibri"/>
          <w:sz w:val="24"/>
          <w:szCs w:val="24"/>
        </w:rPr>
      </w:pPr>
      <w:r w:rsidRPr="00780E2A">
        <w:rPr>
          <w:rFonts w:ascii="Calibri" w:hAnsi="Calibri"/>
          <w:iCs/>
          <w:sz w:val="24"/>
        </w:rPr>
        <w:t xml:space="preserve">Si ricorda ai calciatori di </w:t>
      </w:r>
      <w:r w:rsidRPr="00780E2A">
        <w:rPr>
          <w:rFonts w:ascii="Calibri" w:hAnsi="Calibri"/>
          <w:b/>
          <w:bCs/>
          <w:iCs/>
          <w:sz w:val="24"/>
        </w:rPr>
        <w:t>portare con sé tutto l’equipaggiamento da gioco (obbligo di indossare i parastinchi)</w:t>
      </w:r>
      <w:r w:rsidRPr="00780E2A">
        <w:rPr>
          <w:rFonts w:ascii="Calibri" w:hAnsi="Calibri"/>
          <w:iCs/>
          <w:sz w:val="24"/>
        </w:rPr>
        <w:t xml:space="preserve">, </w:t>
      </w:r>
      <w:r w:rsidRPr="00780E2A">
        <w:rPr>
          <w:rFonts w:ascii="Calibri" w:hAnsi="Calibri"/>
          <w:b/>
          <w:sz w:val="24"/>
        </w:rPr>
        <w:t xml:space="preserve">un documento d’identità, la tessera sanitaria e una copia del certificato di idoneità all’attività sportiva agonistica </w:t>
      </w:r>
      <w:r w:rsidRPr="00780E2A">
        <w:rPr>
          <w:rFonts w:ascii="Calibri" w:hAnsi="Calibri"/>
          <w:sz w:val="24"/>
          <w:szCs w:val="24"/>
        </w:rPr>
        <w:t>del calcio in corso di validità, formulato secondo le indicazioni del DM. 18.02.1982.</w:t>
      </w:r>
      <w:r w:rsidRPr="00780E2A">
        <w:rPr>
          <w:rFonts w:ascii="Calibri" w:hAnsi="Calibri"/>
          <w:bCs/>
          <w:sz w:val="24"/>
        </w:rPr>
        <w:t xml:space="preserve"> (quest’ultimo </w:t>
      </w:r>
      <w:r w:rsidRPr="00780E2A">
        <w:rPr>
          <w:rFonts w:ascii="Calibri" w:hAnsi="Calibri"/>
          <w:sz w:val="24"/>
        </w:rPr>
        <w:t>da anticipare quanto prima via e-mail all’indirizzo di posta elettronica:</w:t>
      </w:r>
      <w:r w:rsidRPr="00780E2A">
        <w:rPr>
          <w:rFonts w:ascii="Calibri" w:hAnsi="Calibri"/>
          <w:b/>
          <w:sz w:val="24"/>
        </w:rPr>
        <w:t xml:space="preserve"> </w:t>
      </w:r>
      <w:hyperlink r:id="rId10" w:history="1">
        <w:r w:rsidRPr="00780E2A">
          <w:rPr>
            <w:rFonts w:ascii="Calibri" w:hAnsi="Calibri"/>
            <w:b/>
            <w:color w:val="0000FF"/>
            <w:sz w:val="24"/>
            <w:u w:val="single"/>
          </w:rPr>
          <w:t>rappresentative.nazionali@lnd.it</w:t>
        </w:r>
      </w:hyperlink>
      <w:r w:rsidRPr="00780E2A">
        <w:rPr>
          <w:rFonts w:ascii="Calibri" w:hAnsi="Calibri"/>
          <w:b/>
          <w:sz w:val="24"/>
        </w:rPr>
        <w:t>).</w:t>
      </w:r>
    </w:p>
    <w:p w14:paraId="3A194DE0" w14:textId="77777777" w:rsidR="00273AA2" w:rsidRPr="00780E2A" w:rsidRDefault="00273AA2" w:rsidP="00273AA2">
      <w:pPr>
        <w:pStyle w:val="LndNormale1"/>
        <w:ind w:left="0" w:hanging="2"/>
        <w:rPr>
          <w:rFonts w:ascii="Calibri" w:hAnsi="Calibri"/>
          <w:sz w:val="24"/>
          <w:szCs w:val="24"/>
        </w:rPr>
      </w:pPr>
      <w:r w:rsidRPr="00780E2A">
        <w:rPr>
          <w:rFonts w:ascii="Calibri" w:hAnsi="Calibri"/>
          <w:sz w:val="24"/>
          <w:szCs w:val="24"/>
        </w:rPr>
        <w:t>Il certificato dovrà essere in originale o in copia autenticata (l’autentica potrà essere anche a firma autografa del Presidente della Società di appartenenza che, a norma di legge, è tenuto personalmente alla conservazione del certificato originale) senza il quale non sarà possibile prendere parte all’attività della Rappresentativa.</w:t>
      </w:r>
    </w:p>
    <w:p w14:paraId="77CD6CAE" w14:textId="77777777" w:rsidR="00273AA2" w:rsidRDefault="00273AA2" w:rsidP="00273AA2">
      <w:pPr>
        <w:spacing w:after="0" w:line="24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IMPORTANTE:</w:t>
      </w:r>
    </w:p>
    <w:p w14:paraId="1ECF350A" w14:textId="77777777" w:rsidR="00273AA2" w:rsidRDefault="00273AA2" w:rsidP="00273AA2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“E’ fortemente raccomandato che i calciatori, anche in considerazione della minore età, siano accompagnati da almeno un genitore o da chi ne esercita la potestà genitoriale.”</w:t>
      </w:r>
    </w:p>
    <w:p w14:paraId="5088EC88" w14:textId="559D4E76" w:rsidR="00BD3EA9" w:rsidRDefault="00BD3EA9" w:rsidP="00273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BD3EA9">
      <w:footerReference w:type="even" r:id="rId11"/>
      <w:footerReference w:type="default" r:id="rId12"/>
      <w:pgSz w:w="11906" w:h="16838"/>
      <w:pgMar w:top="1418" w:right="1134" w:bottom="1474" w:left="1134" w:header="709" w:footer="6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A55A" w14:textId="77777777" w:rsidR="001B7205" w:rsidRDefault="00DF50A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989CA0" w14:textId="77777777" w:rsidR="001B7205" w:rsidRDefault="00DF50A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135B" w14:textId="77777777" w:rsidR="00BD3EA9" w:rsidRDefault="00DF50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525EC">
      <w:rPr>
        <w:color w:val="000000"/>
      </w:rPr>
      <w:fldChar w:fldCharType="separate"/>
    </w:r>
    <w:r>
      <w:rPr>
        <w:color w:val="000000"/>
      </w:rPr>
      <w:fldChar w:fldCharType="end"/>
    </w:r>
  </w:p>
  <w:p w14:paraId="6D1A829E" w14:textId="77777777" w:rsidR="00BD3EA9" w:rsidRDefault="00BD3E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4194" w14:textId="77777777" w:rsidR="00BD3EA9" w:rsidRDefault="00DF50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AD09BFC" w14:textId="77777777" w:rsidR="00BD3EA9" w:rsidRDefault="00BD3E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48C4" w14:textId="77777777" w:rsidR="001B7205" w:rsidRDefault="00DF50A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C969F3" w14:textId="77777777" w:rsidR="001B7205" w:rsidRDefault="00DF50A1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A9"/>
    <w:rsid w:val="00010779"/>
    <w:rsid w:val="000525EC"/>
    <w:rsid w:val="001B7205"/>
    <w:rsid w:val="001D39EA"/>
    <w:rsid w:val="00273AA2"/>
    <w:rsid w:val="00373DA3"/>
    <w:rsid w:val="00407C37"/>
    <w:rsid w:val="00900629"/>
    <w:rsid w:val="0093173D"/>
    <w:rsid w:val="00BD3EA9"/>
    <w:rsid w:val="00C92359"/>
    <w:rsid w:val="00DF50A1"/>
    <w:rsid w:val="00E32A86"/>
    <w:rsid w:val="00F85575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B8B3"/>
  <w15:docId w15:val="{CB13020F-65B4-4E5D-87E8-E44C35AB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  <w:color w:val="3366FF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NessunaspaziaturaCarattere">
    <w:name w:val="Nessuna spaziatura Carattere"/>
    <w:rPr>
      <w:w w:val="100"/>
      <w:position w:val="-1"/>
      <w:sz w:val="22"/>
      <w:szCs w:val="22"/>
      <w:effect w:val="none"/>
      <w:vertAlign w:val="baseline"/>
      <w:cs w:val="0"/>
      <w:em w:val="none"/>
      <w:lang w:val="it-IT" w:eastAsia="en-US" w:bidi="ar-SA"/>
    </w:rPr>
  </w:style>
  <w:style w:type="paragraph" w:customStyle="1" w:styleId="TITOLOPRINC">
    <w:name w:val="TITOLO_PRINC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qFormat/>
    <w:pPr>
      <w:tabs>
        <w:tab w:val="right" w:leader="dot" w:pos="9628"/>
      </w:tabs>
    </w:pPr>
    <w:rPr>
      <w:noProof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mmario2">
    <w:name w:val="toc 2"/>
    <w:basedOn w:val="Normale"/>
    <w:next w:val="Normale"/>
    <w:qFormat/>
    <w:pPr>
      <w:ind w:left="220"/>
    </w:pPr>
  </w:style>
  <w:style w:type="paragraph" w:customStyle="1" w:styleId="LndNormale1">
    <w:name w:val="LndNormale1"/>
    <w:basedOn w:val="Normale"/>
    <w:pPr>
      <w:spacing w:after="0" w:line="240" w:lineRule="auto"/>
      <w:jc w:val="both"/>
    </w:pPr>
    <w:rPr>
      <w:rFonts w:ascii="Arial" w:eastAsia="Times New Roman" w:hAnsi="Arial"/>
      <w:noProof/>
      <w:szCs w:val="20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SOTTOTITOLOCAMPIONATO2">
    <w:name w:val="SOTTOTITOLO_CAMPIONATO_2"/>
    <w:basedOn w:val="Normale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MEDIO">
    <w:name w:val="TITOLO_MEDIO"/>
    <w:basedOn w:val="Normale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="Times New Roman" w:hAnsi="Times New Roman"/>
      <w:color w:val="000000"/>
      <w:sz w:val="12"/>
      <w:szCs w:val="12"/>
      <w:lang w:eastAsia="it-IT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ile">
    <w:name w:val="Sti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styleId="Corpotesto">
    <w:name w:val="Body Text"/>
    <w:basedOn w:val="Normale"/>
    <w:qFormat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rPr>
      <w:rFonts w:ascii="Times New Roman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aragrafoelenco">
    <w:name w:val="List Paragraph"/>
    <w:basedOn w:val="Normale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xbe">
    <w:name w:val="_xbe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27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resentative.nazionali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ppresentative.nazionali@ln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martorelli@l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iRoufdpN4GXVJbbtu77tnJuRQ==">AMUW2mUID4CiOvmwF8b7h7/T4EBARjAqvD0iZg45e8o2PTBAqyw6t02sfV/Vatj4fFAhDiOUmBzM/S0huZ5kivTOvKlh3vg0oEVUPahPUeIZRrcsPA7t49tlvfHjcv9pJZpAYpy1V67KoHbf8xPvEPaGddqtQmR+7GM7TPLc3cW36d7GqviCYEEhuB07toHdKBrsNw/jkHS64ur4hDOfF7SDUna9hrqS/siABSlsL2nK9/ISVyPIwZc=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</dc:creator>
  <cp:lastModifiedBy>Mauro Martorelli</cp:lastModifiedBy>
  <cp:revision>11</cp:revision>
  <dcterms:created xsi:type="dcterms:W3CDTF">2021-12-14T14:40:00Z</dcterms:created>
  <dcterms:modified xsi:type="dcterms:W3CDTF">2024-01-30T11:09:00Z</dcterms:modified>
</cp:coreProperties>
</file>